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DEBE" w14:textId="63824FBB" w:rsidR="00834030" w:rsidRPr="00604FB2" w:rsidRDefault="00AD423F" w:rsidP="00AD423F">
      <w:pPr>
        <w:tabs>
          <w:tab w:val="left" w:pos="7200"/>
        </w:tabs>
        <w:jc w:val="right"/>
        <w:rPr>
          <w:rStyle w:val="UnitHeading"/>
          <w:rFonts w:ascii="Times New Roman" w:hAnsi="Times New Roman"/>
          <w:b/>
          <w:color w:val="002060"/>
          <w:sz w:val="24"/>
        </w:rPr>
      </w:pPr>
      <w:r w:rsidRPr="00604FB2">
        <w:rPr>
          <w:rStyle w:val="UnitHeading"/>
          <w:rFonts w:ascii="Times New Roman" w:hAnsi="Times New Roman"/>
          <w:b/>
          <w:color w:val="002060"/>
          <w:sz w:val="24"/>
        </w:rPr>
        <w:t>Suwannee River Partnership</w:t>
      </w:r>
    </w:p>
    <w:p w14:paraId="04332050" w14:textId="77777777" w:rsidR="00070FB8" w:rsidRPr="00604FB2" w:rsidRDefault="00A17BB6" w:rsidP="00A17BB6">
      <w:pPr>
        <w:tabs>
          <w:tab w:val="left" w:pos="7315"/>
        </w:tabs>
        <w:jc w:val="right"/>
        <w:rPr>
          <w:rStyle w:val="UnitHeading"/>
          <w:rFonts w:ascii="Times New Roman" w:hAnsi="Times New Roman"/>
          <w:bCs/>
          <w:color w:val="002060"/>
          <w:sz w:val="24"/>
        </w:rPr>
      </w:pPr>
      <w:r w:rsidRPr="00604FB2">
        <w:rPr>
          <w:rStyle w:val="UnitHeading"/>
          <w:rFonts w:ascii="Times New Roman" w:hAnsi="Times New Roman"/>
          <w:bCs/>
          <w:color w:val="002060"/>
          <w:sz w:val="24"/>
        </w:rPr>
        <w:t>7580 County Road 136</w:t>
      </w:r>
    </w:p>
    <w:p w14:paraId="63FD8F89" w14:textId="2CCB095E" w:rsidR="00A17BB6" w:rsidRPr="00604FB2" w:rsidRDefault="00A17BB6" w:rsidP="00A17BB6">
      <w:pPr>
        <w:tabs>
          <w:tab w:val="left" w:pos="7315"/>
        </w:tabs>
        <w:jc w:val="right"/>
        <w:rPr>
          <w:rStyle w:val="UnitHeading"/>
          <w:rFonts w:ascii="Times New Roman" w:hAnsi="Times New Roman"/>
          <w:bCs/>
          <w:color w:val="002060"/>
          <w:sz w:val="24"/>
        </w:rPr>
      </w:pPr>
      <w:r w:rsidRPr="00604FB2">
        <w:rPr>
          <w:rStyle w:val="UnitHeading"/>
          <w:rFonts w:ascii="Times New Roman" w:hAnsi="Times New Roman"/>
          <w:bCs/>
          <w:color w:val="002060"/>
          <w:sz w:val="24"/>
        </w:rPr>
        <w:t>Live Oak, FL 32060</w:t>
      </w:r>
    </w:p>
    <w:p w14:paraId="5268F69D" w14:textId="6FA69731" w:rsidR="00834030" w:rsidRPr="00604FB2" w:rsidRDefault="00070FB8" w:rsidP="00A17BB6">
      <w:pPr>
        <w:tabs>
          <w:tab w:val="left" w:pos="7315"/>
        </w:tabs>
        <w:jc w:val="right"/>
        <w:rPr>
          <w:rStyle w:val="UnitHeading"/>
          <w:rFonts w:ascii="Times New Roman" w:hAnsi="Times New Roman"/>
          <w:color w:val="002060"/>
          <w:sz w:val="24"/>
        </w:rPr>
      </w:pPr>
      <w:r w:rsidRPr="00604FB2">
        <w:rPr>
          <w:rStyle w:val="UnitHeading"/>
          <w:rFonts w:ascii="Times New Roman" w:hAnsi="Times New Roman"/>
          <w:bCs/>
          <w:color w:val="002060"/>
          <w:sz w:val="24"/>
        </w:rPr>
        <w:t xml:space="preserve">Phone: </w:t>
      </w:r>
      <w:r w:rsidR="00A17BB6" w:rsidRPr="00604FB2">
        <w:rPr>
          <w:rStyle w:val="UnitHeading"/>
          <w:rFonts w:ascii="Times New Roman" w:hAnsi="Times New Roman"/>
          <w:bCs/>
          <w:color w:val="002060"/>
          <w:sz w:val="24"/>
        </w:rPr>
        <w:t>(386) 219-42</w:t>
      </w:r>
      <w:r w:rsidR="0003060A" w:rsidRPr="00604FB2">
        <w:rPr>
          <w:rStyle w:val="UnitHeading"/>
          <w:rFonts w:ascii="Times New Roman" w:hAnsi="Times New Roman"/>
          <w:bCs/>
          <w:color w:val="002060"/>
          <w:sz w:val="24"/>
        </w:rPr>
        <w:t>57</w:t>
      </w:r>
    </w:p>
    <w:p w14:paraId="1FC9CBD7" w14:textId="77777777" w:rsidR="00834030" w:rsidRPr="00604FB2" w:rsidRDefault="00834030">
      <w:pPr>
        <w:rPr>
          <w:rFonts w:ascii="Times New Roman" w:hAnsi="Times New Roman"/>
          <w:color w:val="002060"/>
          <w:sz w:val="24"/>
        </w:rPr>
      </w:pPr>
    </w:p>
    <w:p w14:paraId="1B9DB2AD" w14:textId="77777777" w:rsidR="00834030" w:rsidRPr="00604FB2" w:rsidRDefault="00834030">
      <w:pPr>
        <w:rPr>
          <w:rFonts w:ascii="Times New Roman" w:hAnsi="Times New Roman"/>
          <w:color w:val="002060"/>
          <w:sz w:val="24"/>
        </w:rPr>
      </w:pPr>
    </w:p>
    <w:p w14:paraId="0BDC59D6" w14:textId="77777777" w:rsidR="00F92095" w:rsidRPr="00604FB2" w:rsidRDefault="00F92095" w:rsidP="00F92095">
      <w:pPr>
        <w:tabs>
          <w:tab w:val="right" w:pos="9900"/>
        </w:tabs>
        <w:rPr>
          <w:rFonts w:ascii="Times New Roman" w:hAnsi="Times New Roman"/>
          <w:b/>
          <w:color w:val="002060"/>
          <w:sz w:val="24"/>
        </w:rPr>
      </w:pPr>
      <w:r w:rsidRPr="00604FB2">
        <w:rPr>
          <w:rFonts w:ascii="Times New Roman" w:hAnsi="Times New Roman"/>
          <w:b/>
          <w:color w:val="002060"/>
          <w:sz w:val="24"/>
        </w:rPr>
        <w:t>NEW</w:t>
      </w:r>
      <w:r w:rsidR="00307698" w:rsidRPr="00604FB2">
        <w:rPr>
          <w:rFonts w:ascii="Times New Roman" w:hAnsi="Times New Roman"/>
          <w:b/>
          <w:color w:val="002060"/>
          <w:sz w:val="24"/>
        </w:rPr>
        <w:t>S</w:t>
      </w:r>
      <w:r w:rsidRPr="00604FB2">
        <w:rPr>
          <w:rFonts w:ascii="Times New Roman" w:hAnsi="Times New Roman"/>
          <w:b/>
          <w:color w:val="002060"/>
          <w:sz w:val="24"/>
        </w:rPr>
        <w:t xml:space="preserve"> RELEASE</w:t>
      </w:r>
    </w:p>
    <w:p w14:paraId="1F6F290E" w14:textId="77777777" w:rsidR="00F92095" w:rsidRPr="00AD423F" w:rsidRDefault="00F92095" w:rsidP="00F92095">
      <w:pPr>
        <w:tabs>
          <w:tab w:val="right" w:pos="9900"/>
        </w:tabs>
        <w:rPr>
          <w:rFonts w:ascii="Times New Roman" w:hAnsi="Times New Roman"/>
          <w:sz w:val="24"/>
        </w:rPr>
      </w:pPr>
    </w:p>
    <w:p w14:paraId="32871E1D" w14:textId="3150ACA4" w:rsidR="00C469B6" w:rsidRPr="00AD423F" w:rsidRDefault="0099767C" w:rsidP="00F92095">
      <w:pPr>
        <w:tabs>
          <w:tab w:val="right" w:pos="9900"/>
        </w:tabs>
        <w:rPr>
          <w:rFonts w:ascii="Times New Roman" w:hAnsi="Times New Roman"/>
          <w:b/>
          <w:sz w:val="24"/>
        </w:rPr>
      </w:pPr>
      <w:r w:rsidRPr="00070FB8">
        <w:rPr>
          <w:rFonts w:ascii="Times New Roman" w:hAnsi="Times New Roman"/>
          <w:b/>
          <w:sz w:val="24"/>
        </w:rPr>
        <w:t xml:space="preserve">Lake City Wetlands </w:t>
      </w:r>
      <w:r w:rsidR="00B33E51" w:rsidRPr="00070FB8">
        <w:rPr>
          <w:rFonts w:ascii="Times New Roman" w:hAnsi="Times New Roman"/>
          <w:b/>
          <w:sz w:val="24"/>
        </w:rPr>
        <w:t>Reduces Nitrogen and Attracts</w:t>
      </w:r>
      <w:r w:rsidRPr="00070FB8">
        <w:rPr>
          <w:rFonts w:ascii="Times New Roman" w:hAnsi="Times New Roman"/>
          <w:b/>
          <w:sz w:val="24"/>
        </w:rPr>
        <w:t xml:space="preserve"> </w:t>
      </w:r>
      <w:r w:rsidR="009028D5" w:rsidRPr="00070FB8">
        <w:rPr>
          <w:rFonts w:ascii="Times New Roman" w:hAnsi="Times New Roman"/>
          <w:b/>
          <w:sz w:val="24"/>
        </w:rPr>
        <w:t>86 Species of Birds</w:t>
      </w:r>
      <w:r w:rsidR="00C469B6" w:rsidRPr="00AD423F">
        <w:rPr>
          <w:rFonts w:ascii="Times New Roman" w:hAnsi="Times New Roman"/>
          <w:b/>
          <w:sz w:val="24"/>
        </w:rPr>
        <w:t xml:space="preserve"> </w:t>
      </w:r>
    </w:p>
    <w:p w14:paraId="0661DA63" w14:textId="77777777" w:rsidR="00C469B6" w:rsidRPr="00AD423F" w:rsidRDefault="00C469B6" w:rsidP="00F92095">
      <w:pPr>
        <w:tabs>
          <w:tab w:val="right" w:pos="9900"/>
        </w:tabs>
        <w:rPr>
          <w:rFonts w:ascii="Times New Roman" w:hAnsi="Times New Roman"/>
          <w:sz w:val="24"/>
        </w:rPr>
      </w:pPr>
    </w:p>
    <w:p w14:paraId="090286D8" w14:textId="0E00CE23" w:rsidR="00F92095" w:rsidRPr="00AD423F" w:rsidRDefault="00F92095" w:rsidP="00F92095">
      <w:pPr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>Date</w:t>
      </w:r>
      <w:r w:rsidR="000925A3" w:rsidRPr="00AD423F">
        <w:rPr>
          <w:rFonts w:ascii="Times New Roman" w:hAnsi="Times New Roman"/>
          <w:sz w:val="24"/>
        </w:rPr>
        <w:t>:</w:t>
      </w:r>
      <w:r w:rsidR="009C0CC0" w:rsidRPr="00AD423F">
        <w:rPr>
          <w:rFonts w:ascii="Times New Roman" w:hAnsi="Times New Roman"/>
          <w:sz w:val="24"/>
        </w:rPr>
        <w:t xml:space="preserve"> </w:t>
      </w:r>
      <w:r w:rsidR="00B412F0">
        <w:rPr>
          <w:rFonts w:ascii="Times New Roman" w:hAnsi="Times New Roman"/>
          <w:sz w:val="24"/>
        </w:rPr>
        <w:t>July</w:t>
      </w:r>
      <w:r w:rsidR="00542A50" w:rsidRPr="00AD423F">
        <w:rPr>
          <w:rFonts w:ascii="Times New Roman" w:hAnsi="Times New Roman"/>
          <w:sz w:val="24"/>
        </w:rPr>
        <w:t xml:space="preserve"> </w:t>
      </w:r>
      <w:r w:rsidR="00757E0E" w:rsidRPr="00AD423F">
        <w:rPr>
          <w:rFonts w:ascii="Times New Roman" w:hAnsi="Times New Roman"/>
          <w:sz w:val="24"/>
        </w:rPr>
        <w:t>1</w:t>
      </w:r>
      <w:r w:rsidR="00B412F0">
        <w:rPr>
          <w:rFonts w:ascii="Times New Roman" w:hAnsi="Times New Roman"/>
          <w:sz w:val="24"/>
        </w:rPr>
        <w:t>6</w:t>
      </w:r>
      <w:r w:rsidR="00542A50" w:rsidRPr="00AD423F">
        <w:rPr>
          <w:rFonts w:ascii="Times New Roman" w:hAnsi="Times New Roman"/>
          <w:sz w:val="24"/>
        </w:rPr>
        <w:t>, 20</w:t>
      </w:r>
      <w:r w:rsidR="00757E0E" w:rsidRPr="00AD423F">
        <w:rPr>
          <w:rFonts w:ascii="Times New Roman" w:hAnsi="Times New Roman"/>
          <w:sz w:val="24"/>
        </w:rPr>
        <w:t>20</w:t>
      </w:r>
    </w:p>
    <w:p w14:paraId="40FBD1A1" w14:textId="77777777" w:rsidR="001C740E" w:rsidRPr="00AD423F" w:rsidRDefault="001C740E" w:rsidP="00F92095">
      <w:pPr>
        <w:rPr>
          <w:rFonts w:ascii="Times New Roman" w:hAnsi="Times New Roman"/>
          <w:sz w:val="24"/>
        </w:rPr>
      </w:pPr>
    </w:p>
    <w:p w14:paraId="40D1EB1E" w14:textId="23B87A6B" w:rsidR="009E7066" w:rsidRPr="00AD423F" w:rsidRDefault="00F92095" w:rsidP="009E7066">
      <w:pPr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>By</w:t>
      </w:r>
      <w:r w:rsidR="000925A3" w:rsidRPr="00AD423F">
        <w:rPr>
          <w:rFonts w:ascii="Times New Roman" w:hAnsi="Times New Roman"/>
          <w:sz w:val="24"/>
        </w:rPr>
        <w:t>:</w:t>
      </w:r>
      <w:r w:rsidRPr="00AD423F">
        <w:rPr>
          <w:rFonts w:ascii="Times New Roman" w:hAnsi="Times New Roman"/>
          <w:sz w:val="24"/>
        </w:rPr>
        <w:t xml:space="preserve"> </w:t>
      </w:r>
      <w:r w:rsidR="009E7066" w:rsidRPr="00AD423F">
        <w:rPr>
          <w:rFonts w:ascii="Times New Roman" w:hAnsi="Times New Roman"/>
          <w:sz w:val="24"/>
        </w:rPr>
        <w:t xml:space="preserve">Kelly Aue, Suwannee River Partnership </w:t>
      </w:r>
      <w:r w:rsidR="009204CC" w:rsidRPr="00AD423F">
        <w:rPr>
          <w:rFonts w:ascii="Times New Roman" w:hAnsi="Times New Roman"/>
          <w:sz w:val="24"/>
        </w:rPr>
        <w:t xml:space="preserve">Outreach </w:t>
      </w:r>
      <w:r w:rsidR="009E7066" w:rsidRPr="00AD423F">
        <w:rPr>
          <w:rFonts w:ascii="Times New Roman" w:hAnsi="Times New Roman"/>
          <w:sz w:val="24"/>
        </w:rPr>
        <w:t>Coordinator</w:t>
      </w:r>
      <w:r w:rsidR="009204CC" w:rsidRPr="00AD423F">
        <w:rPr>
          <w:rFonts w:ascii="Times New Roman" w:hAnsi="Times New Roman"/>
          <w:sz w:val="24"/>
        </w:rPr>
        <w:t xml:space="preserve">, 386-219-4257, </w:t>
      </w:r>
      <w:hyperlink r:id="rId11" w:history="1">
        <w:r w:rsidR="004E1143" w:rsidRPr="00AD423F">
          <w:rPr>
            <w:rStyle w:val="Hyperlink"/>
            <w:rFonts w:ascii="Times New Roman" w:hAnsi="Times New Roman"/>
            <w:sz w:val="24"/>
          </w:rPr>
          <w:t>kaue@ufl.edu</w:t>
        </w:r>
      </w:hyperlink>
    </w:p>
    <w:p w14:paraId="624A2BC5" w14:textId="2E167C7C" w:rsidR="004E1143" w:rsidRPr="00AD423F" w:rsidRDefault="004E1143" w:rsidP="009E7066">
      <w:pPr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>Sources: Suwannee River Water Management District</w:t>
      </w:r>
      <w:r w:rsidR="007047DF" w:rsidRPr="00AD423F">
        <w:rPr>
          <w:rFonts w:ascii="Times New Roman" w:hAnsi="Times New Roman"/>
          <w:sz w:val="24"/>
        </w:rPr>
        <w:t xml:space="preserve"> and </w:t>
      </w:r>
      <w:r w:rsidR="00BE315D" w:rsidRPr="00AD423F">
        <w:rPr>
          <w:rFonts w:ascii="Times New Roman" w:hAnsi="Times New Roman"/>
          <w:sz w:val="24"/>
        </w:rPr>
        <w:t>Jacqui Sulek, Audubon Florida, Chapter Conservation Manager</w:t>
      </w:r>
    </w:p>
    <w:p w14:paraId="4E30D816" w14:textId="77777777" w:rsidR="009E7066" w:rsidRPr="00AD423F" w:rsidRDefault="009E7066" w:rsidP="009E7066">
      <w:pPr>
        <w:rPr>
          <w:rFonts w:ascii="Times New Roman" w:hAnsi="Times New Roman"/>
          <w:sz w:val="24"/>
        </w:rPr>
      </w:pPr>
    </w:p>
    <w:p w14:paraId="50AB8A14" w14:textId="7B534794" w:rsidR="00E76D4E" w:rsidRPr="00AD423F" w:rsidRDefault="009E7066" w:rsidP="00030CA1">
      <w:pPr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 xml:space="preserve">Contact: </w:t>
      </w:r>
      <w:r w:rsidR="00542A50" w:rsidRPr="00AD423F">
        <w:rPr>
          <w:rFonts w:ascii="Times New Roman" w:hAnsi="Times New Roman"/>
          <w:sz w:val="24"/>
        </w:rPr>
        <w:t>Kelly Aue, Suwannee River Partnership Outreach Coordinator, 386-219-4257, kaue@ufl.edu</w:t>
      </w:r>
    </w:p>
    <w:p w14:paraId="5FDCFB2E" w14:textId="77777777" w:rsidR="00EC6DB7" w:rsidRPr="00AD423F" w:rsidRDefault="00EC6DB7" w:rsidP="00EC6DB7">
      <w:pPr>
        <w:tabs>
          <w:tab w:val="left" w:pos="1260"/>
        </w:tabs>
        <w:rPr>
          <w:rFonts w:ascii="Times New Roman" w:hAnsi="Times New Roman"/>
          <w:color w:val="000000"/>
          <w:sz w:val="24"/>
        </w:rPr>
      </w:pPr>
    </w:p>
    <w:p w14:paraId="34B924FD" w14:textId="6A8DE293" w:rsidR="00723208" w:rsidRPr="00AD423F" w:rsidRDefault="009E7066" w:rsidP="008B0B14">
      <w:pPr>
        <w:outlineLvl w:val="0"/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>LIVE OAK</w:t>
      </w:r>
      <w:r w:rsidR="007F757B" w:rsidRPr="00AD423F">
        <w:rPr>
          <w:rFonts w:ascii="Times New Roman" w:hAnsi="Times New Roman"/>
          <w:sz w:val="24"/>
        </w:rPr>
        <w:t>, Fla. ---</w:t>
      </w:r>
      <w:r w:rsidR="0001441C" w:rsidRPr="00AD423F">
        <w:rPr>
          <w:rFonts w:ascii="Times New Roman" w:hAnsi="Times New Roman"/>
          <w:sz w:val="24"/>
        </w:rPr>
        <w:t xml:space="preserve"> </w:t>
      </w:r>
      <w:r w:rsidR="00CA2422" w:rsidRPr="00AD423F">
        <w:rPr>
          <w:rFonts w:ascii="Times New Roman" w:hAnsi="Times New Roman"/>
          <w:sz w:val="24"/>
        </w:rPr>
        <w:t xml:space="preserve">In 2016, </w:t>
      </w:r>
      <w:r w:rsidR="00C121F1" w:rsidRPr="00AD423F">
        <w:rPr>
          <w:rFonts w:ascii="Times New Roman" w:hAnsi="Times New Roman"/>
          <w:sz w:val="24"/>
        </w:rPr>
        <w:t>Ichetucknee Springshed Water Quality Improvement Project was completed</w:t>
      </w:r>
      <w:r w:rsidR="00723208" w:rsidRPr="00AD423F">
        <w:rPr>
          <w:rFonts w:ascii="Times New Roman" w:hAnsi="Times New Roman"/>
          <w:sz w:val="24"/>
        </w:rPr>
        <w:t xml:space="preserve"> and </w:t>
      </w:r>
      <w:r w:rsidR="00980908" w:rsidRPr="00AD423F">
        <w:rPr>
          <w:rFonts w:ascii="Times New Roman" w:hAnsi="Times New Roman"/>
          <w:sz w:val="24"/>
        </w:rPr>
        <w:t>created the largest constructed treated wetlands of its kind in the Suwannee River Water Management District (District)</w:t>
      </w:r>
      <w:r w:rsidR="001008BC" w:rsidRPr="00AD423F">
        <w:rPr>
          <w:rFonts w:ascii="Times New Roman" w:hAnsi="Times New Roman"/>
          <w:sz w:val="24"/>
        </w:rPr>
        <w:t xml:space="preserve">. </w:t>
      </w:r>
      <w:r w:rsidR="0017269C" w:rsidRPr="00AD423F">
        <w:rPr>
          <w:rFonts w:ascii="Times New Roman" w:hAnsi="Times New Roman"/>
          <w:sz w:val="24"/>
        </w:rPr>
        <w:t>The project was completed in partnership with the District, the City of Lake City, Columbia County and the Florida Department of Environmental Protection.</w:t>
      </w:r>
    </w:p>
    <w:p w14:paraId="779765BF" w14:textId="77777777" w:rsidR="00723208" w:rsidRPr="00AD423F" w:rsidRDefault="00723208" w:rsidP="008B0B14">
      <w:pPr>
        <w:outlineLvl w:val="0"/>
        <w:rPr>
          <w:rFonts w:ascii="Times New Roman" w:hAnsi="Times New Roman"/>
          <w:sz w:val="24"/>
        </w:rPr>
      </w:pPr>
    </w:p>
    <w:p w14:paraId="24479B68" w14:textId="5EC60834" w:rsidR="001E1A81" w:rsidRDefault="0083110E" w:rsidP="008B0B14">
      <w:pPr>
        <w:outlineLvl w:val="0"/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 xml:space="preserve">Four years later, the </w:t>
      </w:r>
      <w:r w:rsidR="00963B81">
        <w:rPr>
          <w:rFonts w:ascii="Times New Roman" w:hAnsi="Times New Roman"/>
          <w:sz w:val="24"/>
        </w:rPr>
        <w:t>project</w:t>
      </w:r>
      <w:r w:rsidR="00963B81" w:rsidRPr="00AD423F">
        <w:rPr>
          <w:rFonts w:ascii="Times New Roman" w:hAnsi="Times New Roman"/>
          <w:sz w:val="24"/>
        </w:rPr>
        <w:t xml:space="preserve"> </w:t>
      </w:r>
      <w:r w:rsidRPr="00AD423F">
        <w:rPr>
          <w:rFonts w:ascii="Times New Roman" w:hAnsi="Times New Roman"/>
          <w:sz w:val="24"/>
        </w:rPr>
        <w:t xml:space="preserve">is well </w:t>
      </w:r>
      <w:r w:rsidR="00F075D4" w:rsidRPr="00AD423F">
        <w:rPr>
          <w:rFonts w:ascii="Times New Roman" w:hAnsi="Times New Roman"/>
          <w:sz w:val="24"/>
        </w:rPr>
        <w:t>established,</w:t>
      </w:r>
      <w:r w:rsidRPr="00AD423F">
        <w:rPr>
          <w:rFonts w:ascii="Times New Roman" w:hAnsi="Times New Roman"/>
          <w:sz w:val="24"/>
        </w:rPr>
        <w:t xml:space="preserve"> and the </w:t>
      </w:r>
      <w:r w:rsidR="00F075D4" w:rsidRPr="00AD423F">
        <w:rPr>
          <w:rFonts w:ascii="Times New Roman" w:hAnsi="Times New Roman"/>
          <w:sz w:val="24"/>
        </w:rPr>
        <w:t>wastewater</w:t>
      </w:r>
      <w:r w:rsidRPr="00AD423F">
        <w:rPr>
          <w:rFonts w:ascii="Times New Roman" w:hAnsi="Times New Roman"/>
          <w:sz w:val="24"/>
        </w:rPr>
        <w:t xml:space="preserve"> treatment facility is now sending better quality wastewater into the wetlands. </w:t>
      </w:r>
      <w:r w:rsidR="002468B1">
        <w:rPr>
          <w:rFonts w:ascii="Times New Roman" w:hAnsi="Times New Roman"/>
          <w:sz w:val="24"/>
        </w:rPr>
        <w:t>Projects like the was</w:t>
      </w:r>
      <w:r w:rsidR="00C73906">
        <w:rPr>
          <w:rFonts w:ascii="Times New Roman" w:hAnsi="Times New Roman"/>
          <w:sz w:val="24"/>
        </w:rPr>
        <w:t xml:space="preserve">tewater treatment facility </w:t>
      </w:r>
      <w:r w:rsidR="00963B81">
        <w:rPr>
          <w:rFonts w:ascii="Times New Roman" w:hAnsi="Times New Roman"/>
          <w:sz w:val="24"/>
        </w:rPr>
        <w:t xml:space="preserve">are </w:t>
      </w:r>
      <w:r w:rsidR="00C73906">
        <w:rPr>
          <w:rFonts w:ascii="Times New Roman" w:hAnsi="Times New Roman"/>
          <w:sz w:val="24"/>
        </w:rPr>
        <w:t xml:space="preserve">critical to the </w:t>
      </w:r>
      <w:r w:rsidR="008F28BA" w:rsidRPr="009E7066">
        <w:rPr>
          <w:rFonts w:ascii="Times New Roman" w:hAnsi="Times New Roman"/>
          <w:sz w:val="24"/>
        </w:rPr>
        <w:t>success of the Basin Management Action Plans (BMAPs). BMAPs set the path to improving water quality and quantity in the Suwannee Valley region</w:t>
      </w:r>
      <w:r w:rsidR="00963B81">
        <w:rPr>
          <w:rFonts w:ascii="Times New Roman" w:hAnsi="Times New Roman"/>
          <w:sz w:val="24"/>
        </w:rPr>
        <w:t xml:space="preserve"> (and throughout Florida)</w:t>
      </w:r>
      <w:r w:rsidR="008F28BA" w:rsidRPr="009E7066">
        <w:rPr>
          <w:rFonts w:ascii="Times New Roman" w:hAnsi="Times New Roman"/>
          <w:sz w:val="24"/>
        </w:rPr>
        <w:t xml:space="preserve"> and reducing nitrogen is one of the keys to meet its goals.</w:t>
      </w:r>
    </w:p>
    <w:p w14:paraId="2681A626" w14:textId="77777777" w:rsidR="001E1A81" w:rsidRDefault="001E1A81" w:rsidP="008B0B14">
      <w:pPr>
        <w:outlineLvl w:val="0"/>
        <w:rPr>
          <w:rFonts w:ascii="Times New Roman" w:hAnsi="Times New Roman"/>
          <w:sz w:val="24"/>
        </w:rPr>
      </w:pPr>
    </w:p>
    <w:p w14:paraId="3B7BE5A9" w14:textId="17D1EEB2" w:rsidR="00980908" w:rsidRPr="00AD423F" w:rsidRDefault="001E1A81" w:rsidP="008B0B14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Lake City Wetlands</w:t>
      </w:r>
      <w:r w:rsidR="00963B81">
        <w:rPr>
          <w:rFonts w:ascii="Times New Roman" w:hAnsi="Times New Roman"/>
          <w:sz w:val="24"/>
        </w:rPr>
        <w:t xml:space="preserve"> project</w:t>
      </w:r>
      <w:r>
        <w:rPr>
          <w:rFonts w:ascii="Times New Roman" w:hAnsi="Times New Roman"/>
          <w:sz w:val="24"/>
        </w:rPr>
        <w:t>, a</w:t>
      </w:r>
      <w:r w:rsidR="00EA29D3" w:rsidRPr="00AD423F">
        <w:rPr>
          <w:rFonts w:ascii="Times New Roman" w:hAnsi="Times New Roman"/>
          <w:sz w:val="24"/>
        </w:rPr>
        <w:t xml:space="preserve">bout </w:t>
      </w:r>
      <w:r w:rsidR="00980908" w:rsidRPr="00AD423F">
        <w:rPr>
          <w:rFonts w:ascii="Times New Roman" w:hAnsi="Times New Roman"/>
          <w:sz w:val="24"/>
        </w:rPr>
        <w:t>1.58 million gallons</w:t>
      </w:r>
      <w:r w:rsidR="00EA29D3" w:rsidRPr="00AD423F">
        <w:rPr>
          <w:rFonts w:ascii="Times New Roman" w:hAnsi="Times New Roman"/>
          <w:sz w:val="24"/>
        </w:rPr>
        <w:t xml:space="preserve"> </w:t>
      </w:r>
      <w:r w:rsidR="00963B81">
        <w:rPr>
          <w:rFonts w:ascii="Times New Roman" w:hAnsi="Times New Roman"/>
          <w:sz w:val="24"/>
        </w:rPr>
        <w:t xml:space="preserve">of wastewater </w:t>
      </w:r>
      <w:r w:rsidR="00EA29D3" w:rsidRPr="00AD423F">
        <w:rPr>
          <w:rFonts w:ascii="Times New Roman" w:hAnsi="Times New Roman"/>
          <w:sz w:val="24"/>
        </w:rPr>
        <w:t>flows through the wet</w:t>
      </w:r>
      <w:r w:rsidR="008D27AB" w:rsidRPr="00AD423F">
        <w:rPr>
          <w:rFonts w:ascii="Times New Roman" w:hAnsi="Times New Roman"/>
          <w:sz w:val="24"/>
        </w:rPr>
        <w:t xml:space="preserve">lands each day to </w:t>
      </w:r>
      <w:r w:rsidR="00980908" w:rsidRPr="00AD423F">
        <w:rPr>
          <w:rFonts w:ascii="Times New Roman" w:hAnsi="Times New Roman"/>
          <w:sz w:val="24"/>
        </w:rPr>
        <w:t>recharge water into the Upper Floridan aquifer</w:t>
      </w:r>
      <w:r w:rsidR="008D27AB" w:rsidRPr="00AD423F">
        <w:rPr>
          <w:rFonts w:ascii="Times New Roman" w:hAnsi="Times New Roman"/>
          <w:sz w:val="24"/>
        </w:rPr>
        <w:t xml:space="preserve">. The </w:t>
      </w:r>
      <w:r w:rsidR="00980908" w:rsidRPr="00AD423F">
        <w:rPr>
          <w:rFonts w:ascii="Times New Roman" w:hAnsi="Times New Roman"/>
          <w:sz w:val="24"/>
        </w:rPr>
        <w:t>120 acres of wetlands</w:t>
      </w:r>
      <w:r w:rsidR="00B36032" w:rsidRPr="00AD423F">
        <w:rPr>
          <w:rFonts w:ascii="Times New Roman" w:hAnsi="Times New Roman"/>
          <w:sz w:val="24"/>
        </w:rPr>
        <w:t xml:space="preserve"> </w:t>
      </w:r>
      <w:r w:rsidR="00DE24EA" w:rsidRPr="00AD423F">
        <w:rPr>
          <w:rFonts w:ascii="Times New Roman" w:hAnsi="Times New Roman"/>
          <w:sz w:val="24"/>
        </w:rPr>
        <w:t>reduce</w:t>
      </w:r>
      <w:r w:rsidR="0083110E" w:rsidRPr="00AD423F">
        <w:rPr>
          <w:rFonts w:ascii="Times New Roman" w:hAnsi="Times New Roman"/>
          <w:sz w:val="24"/>
        </w:rPr>
        <w:t>s</w:t>
      </w:r>
      <w:r w:rsidR="00B36032" w:rsidRPr="00AD42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nitrogen</w:t>
      </w:r>
      <w:r w:rsidR="00B36032" w:rsidRPr="00AD423F">
        <w:rPr>
          <w:rFonts w:ascii="Times New Roman" w:hAnsi="Times New Roman"/>
          <w:sz w:val="24"/>
        </w:rPr>
        <w:t xml:space="preserve"> loads into the </w:t>
      </w:r>
      <w:r w:rsidR="00D11869" w:rsidRPr="00AD423F">
        <w:rPr>
          <w:rFonts w:ascii="Times New Roman" w:hAnsi="Times New Roman"/>
          <w:sz w:val="24"/>
        </w:rPr>
        <w:t>Ichetucknee River by an estimated 85 percent</w:t>
      </w:r>
      <w:r>
        <w:rPr>
          <w:rFonts w:ascii="Times New Roman" w:hAnsi="Times New Roman"/>
          <w:sz w:val="24"/>
        </w:rPr>
        <w:t xml:space="preserve"> or </w:t>
      </w:r>
      <w:r w:rsidRPr="00AD423F">
        <w:rPr>
          <w:rFonts w:ascii="Times New Roman" w:hAnsi="Times New Roman"/>
          <w:sz w:val="24"/>
        </w:rPr>
        <w:t>77,000 pounds annually</w:t>
      </w:r>
      <w:r>
        <w:rPr>
          <w:rFonts w:ascii="Times New Roman" w:hAnsi="Times New Roman"/>
          <w:sz w:val="24"/>
        </w:rPr>
        <w:t>.</w:t>
      </w:r>
    </w:p>
    <w:p w14:paraId="69F05501" w14:textId="43F9EAF1" w:rsidR="0083110E" w:rsidRPr="00AD423F" w:rsidRDefault="0083110E" w:rsidP="008B0B14">
      <w:pPr>
        <w:outlineLvl w:val="0"/>
        <w:rPr>
          <w:rFonts w:ascii="Times New Roman" w:hAnsi="Times New Roman"/>
          <w:sz w:val="24"/>
        </w:rPr>
      </w:pPr>
    </w:p>
    <w:p w14:paraId="20EEC472" w14:textId="6939DF67" w:rsidR="00035E72" w:rsidRPr="00AD423F" w:rsidRDefault="0083110E" w:rsidP="008B0B14">
      <w:pPr>
        <w:outlineLvl w:val="0"/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 xml:space="preserve">An added benefit to the </w:t>
      </w:r>
      <w:r w:rsidR="00254AC0" w:rsidRPr="00AD423F">
        <w:rPr>
          <w:rFonts w:ascii="Times New Roman" w:hAnsi="Times New Roman"/>
          <w:sz w:val="24"/>
        </w:rPr>
        <w:t xml:space="preserve">established wetlands is </w:t>
      </w:r>
      <w:r w:rsidR="00E31AB9" w:rsidRPr="00AD423F">
        <w:rPr>
          <w:rFonts w:ascii="Times New Roman" w:hAnsi="Times New Roman"/>
          <w:sz w:val="24"/>
        </w:rPr>
        <w:t>the rising bird population.</w:t>
      </w:r>
      <w:r w:rsidR="00280867" w:rsidRPr="00AD423F">
        <w:rPr>
          <w:rFonts w:ascii="Times New Roman" w:hAnsi="Times New Roman"/>
          <w:sz w:val="24"/>
        </w:rPr>
        <w:t xml:space="preserve"> </w:t>
      </w:r>
      <w:r w:rsidR="003133B2">
        <w:rPr>
          <w:rFonts w:ascii="Times New Roman" w:hAnsi="Times New Roman"/>
          <w:sz w:val="24"/>
        </w:rPr>
        <w:t>At the beginning of the project, v</w:t>
      </w:r>
      <w:r w:rsidR="00B43852" w:rsidRPr="00AD423F">
        <w:rPr>
          <w:rFonts w:ascii="Times New Roman" w:hAnsi="Times New Roman"/>
          <w:sz w:val="24"/>
        </w:rPr>
        <w:t xml:space="preserve">olunteers from </w:t>
      </w:r>
      <w:r w:rsidR="003C5139" w:rsidRPr="00AD423F">
        <w:rPr>
          <w:rFonts w:ascii="Times New Roman" w:hAnsi="Times New Roman"/>
          <w:sz w:val="24"/>
        </w:rPr>
        <w:t>Four Rivers Audubon and Alachua Audubon</w:t>
      </w:r>
      <w:r w:rsidR="003C5139">
        <w:rPr>
          <w:rFonts w:ascii="Times New Roman" w:hAnsi="Times New Roman"/>
          <w:sz w:val="24"/>
        </w:rPr>
        <w:t xml:space="preserve"> became involved to survey </w:t>
      </w:r>
      <w:r w:rsidR="00753327">
        <w:rPr>
          <w:rFonts w:ascii="Times New Roman" w:hAnsi="Times New Roman"/>
          <w:sz w:val="24"/>
        </w:rPr>
        <w:t xml:space="preserve">the habitat. They </w:t>
      </w:r>
      <w:r w:rsidR="00B43852" w:rsidRPr="00AD423F">
        <w:rPr>
          <w:rFonts w:ascii="Times New Roman" w:hAnsi="Times New Roman"/>
          <w:sz w:val="24"/>
        </w:rPr>
        <w:t xml:space="preserve">found </w:t>
      </w:r>
      <w:r w:rsidR="00FD1B70" w:rsidRPr="00AD423F">
        <w:rPr>
          <w:rFonts w:ascii="Times New Roman" w:hAnsi="Times New Roman"/>
          <w:sz w:val="24"/>
        </w:rPr>
        <w:t>17 species of birds.</w:t>
      </w:r>
      <w:r w:rsidR="00035E72" w:rsidRPr="00AD423F">
        <w:rPr>
          <w:rFonts w:ascii="Times New Roman" w:hAnsi="Times New Roman"/>
          <w:sz w:val="24"/>
        </w:rPr>
        <w:t xml:space="preserve"> </w:t>
      </w:r>
      <w:r w:rsidR="00FD1B70" w:rsidRPr="00AD423F">
        <w:rPr>
          <w:rFonts w:ascii="Times New Roman" w:hAnsi="Times New Roman"/>
          <w:sz w:val="24"/>
        </w:rPr>
        <w:t xml:space="preserve"> </w:t>
      </w:r>
    </w:p>
    <w:p w14:paraId="410D0F48" w14:textId="77777777" w:rsidR="00035E72" w:rsidRPr="00AD423F" w:rsidRDefault="00035E72" w:rsidP="008B0B14">
      <w:pPr>
        <w:outlineLvl w:val="0"/>
        <w:rPr>
          <w:rFonts w:ascii="Times New Roman" w:hAnsi="Times New Roman"/>
          <w:sz w:val="24"/>
        </w:rPr>
      </w:pPr>
    </w:p>
    <w:p w14:paraId="22677B75" w14:textId="77777777" w:rsidR="00963B81" w:rsidRDefault="003133B2" w:rsidP="008B0B14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 the completion of the wetlands, the</w:t>
      </w:r>
      <w:r w:rsidR="00753327">
        <w:rPr>
          <w:rFonts w:ascii="Times New Roman" w:hAnsi="Times New Roman"/>
          <w:sz w:val="24"/>
        </w:rPr>
        <w:t xml:space="preserve"> </w:t>
      </w:r>
      <w:r w:rsidR="00AF441C">
        <w:rPr>
          <w:rFonts w:ascii="Times New Roman" w:hAnsi="Times New Roman"/>
          <w:sz w:val="24"/>
        </w:rPr>
        <w:t xml:space="preserve">amount of </w:t>
      </w:r>
      <w:r w:rsidR="00E06F23">
        <w:rPr>
          <w:rFonts w:ascii="Times New Roman" w:hAnsi="Times New Roman"/>
          <w:sz w:val="24"/>
        </w:rPr>
        <w:t>bird species has grown tremendously.</w:t>
      </w:r>
      <w:r>
        <w:rPr>
          <w:rFonts w:ascii="Times New Roman" w:hAnsi="Times New Roman"/>
          <w:sz w:val="24"/>
        </w:rPr>
        <w:t xml:space="preserve"> </w:t>
      </w:r>
    </w:p>
    <w:p w14:paraId="21406260" w14:textId="77777777" w:rsidR="00963B81" w:rsidRDefault="00963B81" w:rsidP="008B0B14">
      <w:pPr>
        <w:outlineLvl w:val="0"/>
        <w:rPr>
          <w:rFonts w:ascii="Times New Roman" w:hAnsi="Times New Roman"/>
          <w:sz w:val="24"/>
        </w:rPr>
      </w:pPr>
    </w:p>
    <w:p w14:paraId="65B708C0" w14:textId="76F7F35E" w:rsidR="0083110E" w:rsidRPr="00AD423F" w:rsidRDefault="00A85FE4" w:rsidP="008B0B14">
      <w:pPr>
        <w:outlineLvl w:val="0"/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 xml:space="preserve">“On our most recent Christmas Bird </w:t>
      </w:r>
      <w:r w:rsidR="003869D2" w:rsidRPr="00AD423F">
        <w:rPr>
          <w:rFonts w:ascii="Times New Roman" w:hAnsi="Times New Roman"/>
          <w:sz w:val="24"/>
        </w:rPr>
        <w:t xml:space="preserve">Count, 86 species were documented in the area of the wetlands and adjacent to the facility,” said Jacqui Sulek, Audubon Florida Chapter Conservation Manager and Suwannee River Partnership Steering Committee Member. </w:t>
      </w:r>
    </w:p>
    <w:p w14:paraId="5238AFCC" w14:textId="63BD193F" w:rsidR="008E38C9" w:rsidRPr="00AD423F" w:rsidRDefault="008E38C9" w:rsidP="008B0B14">
      <w:pPr>
        <w:outlineLvl w:val="0"/>
        <w:rPr>
          <w:rFonts w:ascii="Times New Roman" w:hAnsi="Times New Roman"/>
          <w:sz w:val="24"/>
        </w:rPr>
      </w:pPr>
    </w:p>
    <w:p w14:paraId="07A65C19" w14:textId="129FFAF6" w:rsidR="0083110E" w:rsidRPr="00AD423F" w:rsidRDefault="008E38C9" w:rsidP="008B0B14">
      <w:pPr>
        <w:outlineLvl w:val="0"/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lastRenderedPageBreak/>
        <w:t>To continue to support</w:t>
      </w:r>
      <w:r w:rsidR="000A5D56" w:rsidRPr="00AD423F">
        <w:rPr>
          <w:rFonts w:ascii="Times New Roman" w:hAnsi="Times New Roman"/>
          <w:sz w:val="24"/>
        </w:rPr>
        <w:t xml:space="preserve"> the bird population, l</w:t>
      </w:r>
      <w:r w:rsidRPr="00AD423F">
        <w:rPr>
          <w:rFonts w:ascii="Times New Roman" w:hAnsi="Times New Roman"/>
          <w:sz w:val="24"/>
        </w:rPr>
        <w:t>ast winter Audubon installed Purple Martin houses and Bluebird nesting boxes.</w:t>
      </w:r>
      <w:r w:rsidR="00785D23" w:rsidRPr="00AD423F">
        <w:rPr>
          <w:rFonts w:ascii="Times New Roman" w:hAnsi="Times New Roman"/>
          <w:sz w:val="24"/>
        </w:rPr>
        <w:t xml:space="preserve"> They also </w:t>
      </w:r>
      <w:r w:rsidR="00E07BBE" w:rsidRPr="00AD423F">
        <w:rPr>
          <w:rFonts w:ascii="Times New Roman" w:hAnsi="Times New Roman"/>
          <w:sz w:val="24"/>
        </w:rPr>
        <w:t xml:space="preserve">encourage increased access to the areas to support the second most popular hobby in the United States, birdwatching. </w:t>
      </w:r>
      <w:r w:rsidR="00AD423F">
        <w:rPr>
          <w:rFonts w:ascii="Times New Roman" w:hAnsi="Times New Roman"/>
          <w:sz w:val="24"/>
        </w:rPr>
        <w:t xml:space="preserve">Currently permission is </w:t>
      </w:r>
      <w:r w:rsidR="00AD423F" w:rsidRPr="00AD423F">
        <w:rPr>
          <w:rFonts w:ascii="Times New Roman" w:hAnsi="Times New Roman"/>
          <w:sz w:val="24"/>
        </w:rPr>
        <w:t>granted on a request</w:t>
      </w:r>
      <w:r w:rsidR="00963B81">
        <w:rPr>
          <w:rFonts w:ascii="Times New Roman" w:hAnsi="Times New Roman"/>
          <w:sz w:val="24"/>
        </w:rPr>
        <w:t xml:space="preserve">-by-request </w:t>
      </w:r>
      <w:r w:rsidR="00963B81" w:rsidRPr="00AD423F">
        <w:rPr>
          <w:rFonts w:ascii="Times New Roman" w:hAnsi="Times New Roman"/>
          <w:sz w:val="24"/>
        </w:rPr>
        <w:t>basis</w:t>
      </w:r>
      <w:r w:rsidR="00AD423F" w:rsidRPr="00AD423F">
        <w:rPr>
          <w:rFonts w:ascii="Times New Roman" w:hAnsi="Times New Roman"/>
          <w:sz w:val="24"/>
        </w:rPr>
        <w:t xml:space="preserve"> to take groups of birdwatchers into the area.</w:t>
      </w:r>
    </w:p>
    <w:p w14:paraId="57E56D61" w14:textId="77777777" w:rsidR="0083110E" w:rsidRPr="00AD423F" w:rsidRDefault="0083110E" w:rsidP="008B0B14">
      <w:pPr>
        <w:outlineLvl w:val="0"/>
        <w:rPr>
          <w:rFonts w:ascii="Times New Roman" w:hAnsi="Times New Roman"/>
          <w:sz w:val="24"/>
        </w:rPr>
      </w:pPr>
    </w:p>
    <w:p w14:paraId="429F432A" w14:textId="1518B30F" w:rsidR="00B33E51" w:rsidRDefault="005B5B95" w:rsidP="008B0B14">
      <w:pPr>
        <w:outlineLvl w:val="0"/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>“The success of the Lake City Wetlands is one more reminder of how nature can provide environmental services and how manmade wetlands like these can benefit birds and wildlife</w:t>
      </w:r>
      <w:r w:rsidR="003B32B2" w:rsidRPr="00AD423F">
        <w:rPr>
          <w:rFonts w:ascii="Times New Roman" w:hAnsi="Times New Roman"/>
          <w:sz w:val="24"/>
        </w:rPr>
        <w:t xml:space="preserve">,” said Sulek. </w:t>
      </w:r>
    </w:p>
    <w:p w14:paraId="6F99F461" w14:textId="00411458" w:rsidR="004714EE" w:rsidRDefault="004714EE" w:rsidP="008B0B14">
      <w:pPr>
        <w:outlineLvl w:val="0"/>
        <w:rPr>
          <w:rFonts w:ascii="Times New Roman" w:hAnsi="Times New Roman"/>
          <w:sz w:val="24"/>
        </w:rPr>
      </w:pPr>
    </w:p>
    <w:p w14:paraId="5BB6250C" w14:textId="662EB93A" w:rsidR="004714EE" w:rsidRPr="00AD423F" w:rsidRDefault="004C430A" w:rsidP="008B0B14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Suwannee River Partnership</w:t>
      </w:r>
      <w:r w:rsidR="00A079A4">
        <w:rPr>
          <w:rFonts w:ascii="Times New Roman" w:hAnsi="Times New Roman"/>
          <w:sz w:val="24"/>
        </w:rPr>
        <w:t xml:space="preserve"> </w:t>
      </w:r>
      <w:r w:rsidR="0099392B">
        <w:rPr>
          <w:rFonts w:ascii="Times New Roman" w:hAnsi="Times New Roman"/>
          <w:sz w:val="24"/>
        </w:rPr>
        <w:t xml:space="preserve">actively </w:t>
      </w:r>
      <w:r w:rsidR="002C578D">
        <w:rPr>
          <w:rFonts w:ascii="Times New Roman" w:hAnsi="Times New Roman"/>
          <w:sz w:val="24"/>
        </w:rPr>
        <w:t>pur</w:t>
      </w:r>
      <w:r w:rsidR="00830754">
        <w:rPr>
          <w:rFonts w:ascii="Times New Roman" w:hAnsi="Times New Roman"/>
          <w:sz w:val="24"/>
        </w:rPr>
        <w:t xml:space="preserve">sues projects </w:t>
      </w:r>
      <w:r w:rsidR="003A26DF">
        <w:rPr>
          <w:rFonts w:ascii="Times New Roman" w:hAnsi="Times New Roman"/>
          <w:sz w:val="24"/>
        </w:rPr>
        <w:t>like</w:t>
      </w:r>
      <w:r w:rsidR="00830754">
        <w:rPr>
          <w:rFonts w:ascii="Times New Roman" w:hAnsi="Times New Roman"/>
          <w:sz w:val="24"/>
        </w:rPr>
        <w:t xml:space="preserve"> the Lake City Wetlands. </w:t>
      </w:r>
      <w:r w:rsidR="003A26DF">
        <w:rPr>
          <w:rFonts w:ascii="Times New Roman" w:hAnsi="Times New Roman"/>
          <w:sz w:val="24"/>
        </w:rPr>
        <w:t xml:space="preserve">By planning research-based solutions to protect our community’s water, </w:t>
      </w:r>
      <w:r w:rsidR="001555C2">
        <w:rPr>
          <w:rFonts w:ascii="Times New Roman" w:hAnsi="Times New Roman"/>
          <w:sz w:val="24"/>
        </w:rPr>
        <w:t>the partnership can continue to work toward achieving the BMAPs and reduce nutrient load</w:t>
      </w:r>
      <w:r w:rsidR="00496936">
        <w:rPr>
          <w:rFonts w:ascii="Times New Roman" w:hAnsi="Times New Roman"/>
          <w:sz w:val="24"/>
        </w:rPr>
        <w:t>s into our water resource.</w:t>
      </w:r>
      <w:r w:rsidR="00A079A4">
        <w:rPr>
          <w:rFonts w:ascii="Times New Roman" w:hAnsi="Times New Roman"/>
          <w:sz w:val="24"/>
        </w:rPr>
        <w:t xml:space="preserve"> </w:t>
      </w:r>
    </w:p>
    <w:p w14:paraId="203208E2" w14:textId="77777777" w:rsidR="008B0B14" w:rsidRPr="00AD423F" w:rsidRDefault="008B0B14" w:rsidP="008B0B14">
      <w:pPr>
        <w:rPr>
          <w:rFonts w:ascii="Times New Roman" w:eastAsiaTheme="minorHAnsi" w:hAnsi="Times New Roman"/>
          <w:sz w:val="24"/>
        </w:rPr>
      </w:pPr>
    </w:p>
    <w:p w14:paraId="18388B55" w14:textId="3A8B8AF6" w:rsidR="00834030" w:rsidRPr="00AD423F" w:rsidRDefault="00F92095" w:rsidP="009B2872">
      <w:pPr>
        <w:tabs>
          <w:tab w:val="left" w:pos="1260"/>
        </w:tabs>
        <w:spacing w:after="100" w:afterAutospacing="1"/>
        <w:jc w:val="center"/>
        <w:rPr>
          <w:rFonts w:ascii="Times New Roman" w:hAnsi="Times New Roman"/>
          <w:sz w:val="24"/>
        </w:rPr>
      </w:pPr>
      <w:r w:rsidRPr="00AD423F">
        <w:rPr>
          <w:rFonts w:ascii="Times New Roman" w:hAnsi="Times New Roman"/>
          <w:sz w:val="24"/>
        </w:rPr>
        <w:t>-30-</w:t>
      </w:r>
    </w:p>
    <w:p w14:paraId="5F3222DF" w14:textId="1C87D0F7" w:rsidR="003D781E" w:rsidRPr="00AD423F" w:rsidRDefault="009B2872" w:rsidP="00FF77A3">
      <w:pPr>
        <w:jc w:val="center"/>
        <w:rPr>
          <w:rFonts w:ascii="Times New Roman" w:hAnsi="Times New Roman"/>
          <w:sz w:val="24"/>
        </w:rPr>
      </w:pPr>
      <w:r w:rsidRPr="009B2872">
        <w:rPr>
          <w:rFonts w:ascii="Times New Roman" w:hAnsi="Times New Roman"/>
          <w:i/>
          <w:sz w:val="24"/>
        </w:rPr>
        <w:t>For almost twenty years, the Suwannee River Partnership has worked to address water quality and quantity issues in the Suwannee and Santa Fe River Basin.  Comprised of a diverse group of individuals from federal, state, regional, and local governments, as well as farmers, residents, agricultural and environmentalist associations, the partnership meets quarterly to plan research-based solutions to protect our community’s water.</w:t>
      </w:r>
    </w:p>
    <w:sectPr w:rsidR="003D781E" w:rsidRPr="00AD423F" w:rsidSect="006039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0D58" w14:textId="77777777" w:rsidR="00095617" w:rsidRDefault="00095617">
      <w:r>
        <w:separator/>
      </w:r>
    </w:p>
  </w:endnote>
  <w:endnote w:type="continuationSeparator" w:id="0">
    <w:p w14:paraId="5FB4A5E0" w14:textId="77777777" w:rsidR="00095617" w:rsidRDefault="0009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2E74" w14:textId="77777777" w:rsidR="00B6042E" w:rsidRDefault="00B60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8092" w14:textId="77777777" w:rsidR="00B6042E" w:rsidRDefault="00B60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284A" w14:textId="77777777" w:rsidR="00B6042E" w:rsidRDefault="00B60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9087" w14:textId="77777777" w:rsidR="00095617" w:rsidRDefault="00095617">
      <w:r>
        <w:separator/>
      </w:r>
    </w:p>
  </w:footnote>
  <w:footnote w:type="continuationSeparator" w:id="0">
    <w:p w14:paraId="48C8F790" w14:textId="77777777" w:rsidR="00095617" w:rsidRDefault="0009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75BE" w14:textId="77777777" w:rsidR="00B6042E" w:rsidRDefault="00B60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0DFD" w14:textId="77777777" w:rsidR="00B6042E" w:rsidRDefault="00B60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312A" w14:textId="25E75C7A" w:rsidR="00834030" w:rsidRDefault="00B6042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6A82E9" wp14:editId="6751D239">
          <wp:simplePos x="0" y="0"/>
          <wp:positionH relativeFrom="margin">
            <wp:align>left</wp:align>
          </wp:positionH>
          <wp:positionV relativeFrom="paragraph">
            <wp:posOffset>-533400</wp:posOffset>
          </wp:positionV>
          <wp:extent cx="1409700" cy="6480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150A8"/>
    <w:multiLevelType w:val="hybridMultilevel"/>
    <w:tmpl w:val="207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LYwMjCzNDc1MbRQ0lEKTi0uzszPAykwrAUAPiLr6ywAAAA="/>
  </w:docVars>
  <w:rsids>
    <w:rsidRoot w:val="009E7066"/>
    <w:rsid w:val="0001441C"/>
    <w:rsid w:val="0003060A"/>
    <w:rsid w:val="00030CA1"/>
    <w:rsid w:val="000337AB"/>
    <w:rsid w:val="00035E72"/>
    <w:rsid w:val="00036731"/>
    <w:rsid w:val="0004089D"/>
    <w:rsid w:val="00041FF6"/>
    <w:rsid w:val="00042C8D"/>
    <w:rsid w:val="000464AF"/>
    <w:rsid w:val="000514A3"/>
    <w:rsid w:val="0005575B"/>
    <w:rsid w:val="00070FB8"/>
    <w:rsid w:val="00090935"/>
    <w:rsid w:val="000925A3"/>
    <w:rsid w:val="00095617"/>
    <w:rsid w:val="000A5D56"/>
    <w:rsid w:val="000B6A85"/>
    <w:rsid w:val="000D5F6B"/>
    <w:rsid w:val="000E5A84"/>
    <w:rsid w:val="000F1C77"/>
    <w:rsid w:val="000F4803"/>
    <w:rsid w:val="000F4C5C"/>
    <w:rsid w:val="001008BC"/>
    <w:rsid w:val="00117FC7"/>
    <w:rsid w:val="00125ACF"/>
    <w:rsid w:val="00131C2D"/>
    <w:rsid w:val="00146D49"/>
    <w:rsid w:val="001555C2"/>
    <w:rsid w:val="0017081C"/>
    <w:rsid w:val="0017269C"/>
    <w:rsid w:val="00174F23"/>
    <w:rsid w:val="001760B5"/>
    <w:rsid w:val="0018322A"/>
    <w:rsid w:val="001900B2"/>
    <w:rsid w:val="001941AB"/>
    <w:rsid w:val="001973E9"/>
    <w:rsid w:val="001A0BD2"/>
    <w:rsid w:val="001B3106"/>
    <w:rsid w:val="001C740E"/>
    <w:rsid w:val="001D4E8E"/>
    <w:rsid w:val="001E1A81"/>
    <w:rsid w:val="001E2B28"/>
    <w:rsid w:val="001E32D6"/>
    <w:rsid w:val="001F2BFE"/>
    <w:rsid w:val="0020214C"/>
    <w:rsid w:val="0020283E"/>
    <w:rsid w:val="00204E06"/>
    <w:rsid w:val="00205DC2"/>
    <w:rsid w:val="00211A3E"/>
    <w:rsid w:val="00222B86"/>
    <w:rsid w:val="00230933"/>
    <w:rsid w:val="0023737B"/>
    <w:rsid w:val="002468B1"/>
    <w:rsid w:val="00253F6D"/>
    <w:rsid w:val="00254AC0"/>
    <w:rsid w:val="00255211"/>
    <w:rsid w:val="002709CE"/>
    <w:rsid w:val="0028004C"/>
    <w:rsid w:val="00280867"/>
    <w:rsid w:val="00280A2E"/>
    <w:rsid w:val="00287C54"/>
    <w:rsid w:val="00292E31"/>
    <w:rsid w:val="002A5F27"/>
    <w:rsid w:val="002C16BB"/>
    <w:rsid w:val="002C273E"/>
    <w:rsid w:val="002C35C1"/>
    <w:rsid w:val="002C578D"/>
    <w:rsid w:val="002C797A"/>
    <w:rsid w:val="002F2DB6"/>
    <w:rsid w:val="00300729"/>
    <w:rsid w:val="00303B02"/>
    <w:rsid w:val="00307698"/>
    <w:rsid w:val="003133B2"/>
    <w:rsid w:val="00324C70"/>
    <w:rsid w:val="00334753"/>
    <w:rsid w:val="00342EEE"/>
    <w:rsid w:val="00384893"/>
    <w:rsid w:val="003869D2"/>
    <w:rsid w:val="003A26DF"/>
    <w:rsid w:val="003B32B2"/>
    <w:rsid w:val="003C5139"/>
    <w:rsid w:val="003D781E"/>
    <w:rsid w:val="003E5546"/>
    <w:rsid w:val="003E7E8D"/>
    <w:rsid w:val="003F449F"/>
    <w:rsid w:val="00411483"/>
    <w:rsid w:val="00413F6B"/>
    <w:rsid w:val="00416316"/>
    <w:rsid w:val="00426262"/>
    <w:rsid w:val="00437963"/>
    <w:rsid w:val="0044081E"/>
    <w:rsid w:val="00446A6D"/>
    <w:rsid w:val="00462C43"/>
    <w:rsid w:val="00467964"/>
    <w:rsid w:val="004714EE"/>
    <w:rsid w:val="0047241C"/>
    <w:rsid w:val="00481499"/>
    <w:rsid w:val="00496936"/>
    <w:rsid w:val="004C430A"/>
    <w:rsid w:val="004E1143"/>
    <w:rsid w:val="00532A4E"/>
    <w:rsid w:val="00533A35"/>
    <w:rsid w:val="00542A50"/>
    <w:rsid w:val="005563C1"/>
    <w:rsid w:val="00565A11"/>
    <w:rsid w:val="00566480"/>
    <w:rsid w:val="00580771"/>
    <w:rsid w:val="005A3FC6"/>
    <w:rsid w:val="005A760F"/>
    <w:rsid w:val="005B01F2"/>
    <w:rsid w:val="005B268B"/>
    <w:rsid w:val="005B5B95"/>
    <w:rsid w:val="005B7CE8"/>
    <w:rsid w:val="005D1EF7"/>
    <w:rsid w:val="005D755F"/>
    <w:rsid w:val="005F2EE1"/>
    <w:rsid w:val="0060334E"/>
    <w:rsid w:val="00603968"/>
    <w:rsid w:val="00604FB2"/>
    <w:rsid w:val="00606EBF"/>
    <w:rsid w:val="00626A00"/>
    <w:rsid w:val="00630EBA"/>
    <w:rsid w:val="00643ACA"/>
    <w:rsid w:val="006447CF"/>
    <w:rsid w:val="0065064D"/>
    <w:rsid w:val="00651540"/>
    <w:rsid w:val="00654399"/>
    <w:rsid w:val="006545B7"/>
    <w:rsid w:val="00676666"/>
    <w:rsid w:val="00676AE8"/>
    <w:rsid w:val="0068358C"/>
    <w:rsid w:val="006A6E07"/>
    <w:rsid w:val="006B2D5C"/>
    <w:rsid w:val="006F62C3"/>
    <w:rsid w:val="007047DF"/>
    <w:rsid w:val="00723208"/>
    <w:rsid w:val="00735411"/>
    <w:rsid w:val="007357AB"/>
    <w:rsid w:val="007428BA"/>
    <w:rsid w:val="00753327"/>
    <w:rsid w:val="00757E0E"/>
    <w:rsid w:val="00764964"/>
    <w:rsid w:val="00772E8C"/>
    <w:rsid w:val="00773AA0"/>
    <w:rsid w:val="00785D23"/>
    <w:rsid w:val="007913A5"/>
    <w:rsid w:val="007A02E7"/>
    <w:rsid w:val="007D5ED5"/>
    <w:rsid w:val="007F757B"/>
    <w:rsid w:val="008015FB"/>
    <w:rsid w:val="00806CF3"/>
    <w:rsid w:val="00811CA0"/>
    <w:rsid w:val="00826B70"/>
    <w:rsid w:val="00830754"/>
    <w:rsid w:val="0083110E"/>
    <w:rsid w:val="00834030"/>
    <w:rsid w:val="00851D96"/>
    <w:rsid w:val="00852054"/>
    <w:rsid w:val="00872268"/>
    <w:rsid w:val="008827E8"/>
    <w:rsid w:val="0089249D"/>
    <w:rsid w:val="00893AAF"/>
    <w:rsid w:val="008B056C"/>
    <w:rsid w:val="008B0B14"/>
    <w:rsid w:val="008C0476"/>
    <w:rsid w:val="008D27AB"/>
    <w:rsid w:val="008E38C9"/>
    <w:rsid w:val="008F28BA"/>
    <w:rsid w:val="009028D5"/>
    <w:rsid w:val="00907890"/>
    <w:rsid w:val="009204CC"/>
    <w:rsid w:val="00956A1B"/>
    <w:rsid w:val="00963B81"/>
    <w:rsid w:val="00970918"/>
    <w:rsid w:val="0097278E"/>
    <w:rsid w:val="00980908"/>
    <w:rsid w:val="009857B5"/>
    <w:rsid w:val="00992361"/>
    <w:rsid w:val="0099392B"/>
    <w:rsid w:val="0099767C"/>
    <w:rsid w:val="009B2872"/>
    <w:rsid w:val="009B3C55"/>
    <w:rsid w:val="009B4A4C"/>
    <w:rsid w:val="009C0CC0"/>
    <w:rsid w:val="009C5C35"/>
    <w:rsid w:val="009D6B59"/>
    <w:rsid w:val="009D6D1F"/>
    <w:rsid w:val="009D7F89"/>
    <w:rsid w:val="009E7066"/>
    <w:rsid w:val="00A079A4"/>
    <w:rsid w:val="00A17BB6"/>
    <w:rsid w:val="00A24228"/>
    <w:rsid w:val="00A25F88"/>
    <w:rsid w:val="00A566B2"/>
    <w:rsid w:val="00A61389"/>
    <w:rsid w:val="00A7069A"/>
    <w:rsid w:val="00A7388D"/>
    <w:rsid w:val="00A81062"/>
    <w:rsid w:val="00A81685"/>
    <w:rsid w:val="00A85FE4"/>
    <w:rsid w:val="00AB5077"/>
    <w:rsid w:val="00AC3F8C"/>
    <w:rsid w:val="00AC7275"/>
    <w:rsid w:val="00AD423F"/>
    <w:rsid w:val="00AE523F"/>
    <w:rsid w:val="00AF0F09"/>
    <w:rsid w:val="00AF1356"/>
    <w:rsid w:val="00AF441C"/>
    <w:rsid w:val="00B06440"/>
    <w:rsid w:val="00B33E51"/>
    <w:rsid w:val="00B36032"/>
    <w:rsid w:val="00B412F0"/>
    <w:rsid w:val="00B43852"/>
    <w:rsid w:val="00B47DCA"/>
    <w:rsid w:val="00B53A85"/>
    <w:rsid w:val="00B6042E"/>
    <w:rsid w:val="00B65410"/>
    <w:rsid w:val="00B661E7"/>
    <w:rsid w:val="00B712D4"/>
    <w:rsid w:val="00B909B7"/>
    <w:rsid w:val="00BA6463"/>
    <w:rsid w:val="00BA7BFA"/>
    <w:rsid w:val="00BB37D8"/>
    <w:rsid w:val="00BC3412"/>
    <w:rsid w:val="00BE24C6"/>
    <w:rsid w:val="00BE315D"/>
    <w:rsid w:val="00BE41BA"/>
    <w:rsid w:val="00BE60A6"/>
    <w:rsid w:val="00C03869"/>
    <w:rsid w:val="00C05D87"/>
    <w:rsid w:val="00C121F1"/>
    <w:rsid w:val="00C20230"/>
    <w:rsid w:val="00C21A27"/>
    <w:rsid w:val="00C23347"/>
    <w:rsid w:val="00C236AA"/>
    <w:rsid w:val="00C24B60"/>
    <w:rsid w:val="00C263AC"/>
    <w:rsid w:val="00C41DFE"/>
    <w:rsid w:val="00C469B6"/>
    <w:rsid w:val="00C53D4D"/>
    <w:rsid w:val="00C63424"/>
    <w:rsid w:val="00C73906"/>
    <w:rsid w:val="00C752D9"/>
    <w:rsid w:val="00C94449"/>
    <w:rsid w:val="00CA2422"/>
    <w:rsid w:val="00CC5647"/>
    <w:rsid w:val="00CD5BB1"/>
    <w:rsid w:val="00CF79E3"/>
    <w:rsid w:val="00D02FDE"/>
    <w:rsid w:val="00D05574"/>
    <w:rsid w:val="00D11869"/>
    <w:rsid w:val="00D35EDC"/>
    <w:rsid w:val="00D36714"/>
    <w:rsid w:val="00D4028B"/>
    <w:rsid w:val="00D635EA"/>
    <w:rsid w:val="00D63EA7"/>
    <w:rsid w:val="00DA34B7"/>
    <w:rsid w:val="00DB5F43"/>
    <w:rsid w:val="00DC2672"/>
    <w:rsid w:val="00DE24EA"/>
    <w:rsid w:val="00DF1343"/>
    <w:rsid w:val="00E030C1"/>
    <w:rsid w:val="00E06F23"/>
    <w:rsid w:val="00E07BBE"/>
    <w:rsid w:val="00E30BD3"/>
    <w:rsid w:val="00E31AB9"/>
    <w:rsid w:val="00E4260E"/>
    <w:rsid w:val="00E44783"/>
    <w:rsid w:val="00E5128D"/>
    <w:rsid w:val="00E602AC"/>
    <w:rsid w:val="00E607DF"/>
    <w:rsid w:val="00E62D0E"/>
    <w:rsid w:val="00E76D4E"/>
    <w:rsid w:val="00E83EF2"/>
    <w:rsid w:val="00EA29D3"/>
    <w:rsid w:val="00EA4B01"/>
    <w:rsid w:val="00EB16A7"/>
    <w:rsid w:val="00EB20A7"/>
    <w:rsid w:val="00EB233A"/>
    <w:rsid w:val="00EB7F0D"/>
    <w:rsid w:val="00EC0A20"/>
    <w:rsid w:val="00EC39B6"/>
    <w:rsid w:val="00EC6DB7"/>
    <w:rsid w:val="00EE554C"/>
    <w:rsid w:val="00F04B26"/>
    <w:rsid w:val="00F075D4"/>
    <w:rsid w:val="00F16478"/>
    <w:rsid w:val="00F21394"/>
    <w:rsid w:val="00F26FF4"/>
    <w:rsid w:val="00F32772"/>
    <w:rsid w:val="00F45BFD"/>
    <w:rsid w:val="00F633A6"/>
    <w:rsid w:val="00F77D08"/>
    <w:rsid w:val="00F92095"/>
    <w:rsid w:val="00F96988"/>
    <w:rsid w:val="00F97C67"/>
    <w:rsid w:val="00FB0759"/>
    <w:rsid w:val="00FB166D"/>
    <w:rsid w:val="00FB30F5"/>
    <w:rsid w:val="00FC388D"/>
    <w:rsid w:val="00FC6D70"/>
    <w:rsid w:val="00FD1B70"/>
    <w:rsid w:val="00FE2204"/>
    <w:rsid w:val="00FF43C3"/>
    <w:rsid w:val="00FF7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92105"/>
  <w14:defaultImageDpi w14:val="330"/>
  <w15:docId w15:val="{05B41F1C-0840-4CAA-B5B3-AAD19C47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C0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F92095"/>
    <w:rPr>
      <w:color w:val="0000FF"/>
      <w:u w:val="single"/>
    </w:rPr>
  </w:style>
  <w:style w:type="paragraph" w:customStyle="1" w:styleId="Default">
    <w:name w:val="Default"/>
    <w:rsid w:val="009857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15FB"/>
    <w:rPr>
      <w:rFonts w:ascii="Times New Roman" w:eastAsiaTheme="minorHAnsi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0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0C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0C1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648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523F"/>
    <w:rPr>
      <w:rFonts w:ascii="Palatino Linotype" w:hAnsi="Palatino Linotype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ue@ufl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maguera\Dropbox%20(UFL)\News%20releas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5176183C60C4897FDA940146791EA" ma:contentTypeVersion="13" ma:contentTypeDescription="Create a new document." ma:contentTypeScope="" ma:versionID="4a737b5b5e15a59dc485d7afa60d3c00">
  <xsd:schema xmlns:xsd="http://www.w3.org/2001/XMLSchema" xmlns:xs="http://www.w3.org/2001/XMLSchema" xmlns:p="http://schemas.microsoft.com/office/2006/metadata/properties" xmlns:ns3="b861f68b-f28c-4a05-9441-372916efc454" xmlns:ns4="13889acd-91cb-49f9-8754-e17e71a2308c" targetNamespace="http://schemas.microsoft.com/office/2006/metadata/properties" ma:root="true" ma:fieldsID="40ff9a57d172aa741d95cf5205f923e7" ns3:_="" ns4:_="">
    <xsd:import namespace="b861f68b-f28c-4a05-9441-372916efc454"/>
    <xsd:import namespace="13889acd-91cb-49f9-8754-e17e71a23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f68b-f28c-4a05-9441-372916efc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9acd-91cb-49f9-8754-e17e71a2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C61-57EF-429B-ACB3-9E771DF85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4C7E3-8E76-471C-97F1-A63957C0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1f68b-f28c-4a05-9441-372916efc454"/>
    <ds:schemaRef ds:uri="13889acd-91cb-49f9-8754-e17e71a23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4E504-59A0-474F-994F-FE9A7F6FE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D8325-6EEF-4252-9256-B4395E21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</Template>
  <TotalTime>2</TotalTime>
  <Pages>2</Pages>
  <Words>521</Words>
  <Characters>2978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3475</CharactersWithSpaces>
  <SharedDoc>false</SharedDoc>
  <HLinks>
    <vt:vector size="6" baseType="variant">
      <vt:variant>
        <vt:i4>196692</vt:i4>
      </vt:variant>
      <vt:variant>
        <vt:i4>-1</vt:i4>
      </vt:variant>
      <vt:variant>
        <vt:i4>2049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creator>Romaguera,Kirsten</dc:creator>
  <cp:lastModifiedBy>Aue,Kelly E</cp:lastModifiedBy>
  <cp:revision>6</cp:revision>
  <cp:lastPrinted>2009-03-09T14:23:00Z</cp:lastPrinted>
  <dcterms:created xsi:type="dcterms:W3CDTF">2020-07-07T20:08:00Z</dcterms:created>
  <dcterms:modified xsi:type="dcterms:W3CDTF">2020-07-16T17:26:00Z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0x0101003F25176183C60C4897FDA940146791EA</vt:lpwstr>
  </property>
</Properties>
</file>